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762EE" w14:textId="77777777" w:rsidR="00C3128A" w:rsidRPr="00C3128A" w:rsidRDefault="00C3128A" w:rsidP="00C31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0"/>
          <w:szCs w:val="20"/>
        </w:rPr>
      </w:pPr>
      <w:r w:rsidRPr="00C3128A">
        <w:rPr>
          <w:rFonts w:cstheme="minorHAnsi"/>
          <w:b/>
          <w:sz w:val="20"/>
          <w:szCs w:val="20"/>
        </w:rPr>
        <w:t>Des itinéraires de migrants dans le monde</w:t>
      </w:r>
    </w:p>
    <w:p w14:paraId="34EB0EB7" w14:textId="77777777" w:rsidR="00C3128A" w:rsidRDefault="00C3128A" w:rsidP="00C3128A">
      <w:pPr>
        <w:spacing w:after="0"/>
        <w:rPr>
          <w:rFonts w:cstheme="minorHAnsi"/>
          <w:sz w:val="20"/>
          <w:szCs w:val="20"/>
        </w:rPr>
      </w:pPr>
    </w:p>
    <w:p w14:paraId="38A05C8C" w14:textId="77777777" w:rsidR="00C3128A" w:rsidRPr="00C3128A" w:rsidRDefault="00C3128A" w:rsidP="00C31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  <w:i/>
          <w:sz w:val="20"/>
          <w:szCs w:val="20"/>
        </w:rPr>
      </w:pPr>
      <w:r w:rsidRPr="00C3128A">
        <w:rPr>
          <w:rFonts w:cstheme="minorHAnsi"/>
          <w:i/>
          <w:sz w:val="20"/>
          <w:szCs w:val="20"/>
        </w:rPr>
        <w:t>Comment utiliser ce tableau ?</w:t>
      </w:r>
    </w:p>
    <w:p w14:paraId="7B0B2712" w14:textId="77777777" w:rsidR="00C3128A" w:rsidRDefault="00C3128A" w:rsidP="00C31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→ Vous regardez le planning pour savoir quelle étude de cas est à faire</w:t>
      </w:r>
    </w:p>
    <w:p w14:paraId="75E6D0ED" w14:textId="77777777" w:rsidR="00C3128A" w:rsidRDefault="00C3128A" w:rsidP="00C31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→Vous lisez l’étude de cas dans le PowerPoint </w:t>
      </w:r>
    </w:p>
    <w:p w14:paraId="32EA09D0" w14:textId="77777777" w:rsidR="00C3128A" w:rsidRDefault="00C3128A" w:rsidP="00C31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→Vous remplissez les cases du tableau en essayant de répondre à un maximum de questions (en fonction des études de cas, vous ne pourrez pas répondre toujours à toutes les questions.</w:t>
      </w:r>
    </w:p>
    <w:p w14:paraId="578731D3" w14:textId="77777777" w:rsidR="004C2A42" w:rsidRDefault="004C2A42" w:rsidP="00C31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→ Vous tracez l’itinéraire du migrant ou du groupe étudié sur la carte (p.</w:t>
      </w:r>
      <w:r w:rsidR="003536B8">
        <w:rPr>
          <w:rFonts w:cstheme="minorHAnsi"/>
          <w:sz w:val="20"/>
          <w:szCs w:val="20"/>
        </w:rPr>
        <w:t xml:space="preserve">4) en respectant la couleur donnée dans le tableau : ex : </w:t>
      </w:r>
      <w:r w:rsidR="003536B8" w:rsidRPr="00CA46A8">
        <w:rPr>
          <w:rFonts w:cstheme="minorHAnsi"/>
          <w:b/>
          <w:bCs/>
          <w:color w:val="FF0000"/>
          <w:sz w:val="20"/>
          <w:szCs w:val="20"/>
        </w:rPr>
        <w:t>John</w:t>
      </w:r>
      <w:r w:rsidR="003536B8">
        <w:rPr>
          <w:rFonts w:cstheme="minorHAnsi"/>
          <w:bCs/>
          <w:sz w:val="20"/>
          <w:szCs w:val="20"/>
        </w:rPr>
        <w:t xml:space="preserve"> en rouge.</w:t>
      </w:r>
    </w:p>
    <w:p w14:paraId="788F4D81" w14:textId="77777777" w:rsidR="003A7A3A" w:rsidRDefault="003A7A3A" w:rsidP="00C31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→ si vous ne pouvez pas l’imprimer, </w:t>
      </w:r>
      <w:proofErr w:type="gramStart"/>
      <w:r>
        <w:rPr>
          <w:rFonts w:cstheme="minorHAnsi"/>
          <w:sz w:val="20"/>
          <w:szCs w:val="20"/>
        </w:rPr>
        <w:t>recopiez le</w:t>
      </w:r>
      <w:proofErr w:type="gramEnd"/>
      <w:r>
        <w:rPr>
          <w:rFonts w:cstheme="minorHAnsi"/>
          <w:sz w:val="20"/>
          <w:szCs w:val="20"/>
        </w:rPr>
        <w:t xml:space="preserve"> sur trois </w:t>
      </w:r>
      <w:r w:rsidR="004C2A42">
        <w:rPr>
          <w:rFonts w:cstheme="minorHAnsi"/>
          <w:sz w:val="20"/>
          <w:szCs w:val="20"/>
        </w:rPr>
        <w:t>pages</w:t>
      </w:r>
      <w:r w:rsidR="003536B8">
        <w:rPr>
          <w:rFonts w:cstheme="minorHAnsi"/>
          <w:sz w:val="20"/>
          <w:szCs w:val="20"/>
        </w:rPr>
        <w:t xml:space="preserve"> et vous ne vous occupez pas de la carte</w:t>
      </w:r>
      <w:r w:rsidR="004C2A42">
        <w:rPr>
          <w:rFonts w:cstheme="minorHAnsi"/>
          <w:sz w:val="20"/>
          <w:szCs w:val="20"/>
        </w:rPr>
        <w:t xml:space="preserve">. </w:t>
      </w:r>
      <w:r>
        <w:rPr>
          <w:rFonts w:cstheme="minorHAnsi"/>
          <w:sz w:val="20"/>
          <w:szCs w:val="20"/>
        </w:rPr>
        <w:t>Si vous pouvez l’imprimer, imprimez- le</w:t>
      </w:r>
      <w:r w:rsidR="003536B8">
        <w:rPr>
          <w:rFonts w:cstheme="minorHAnsi"/>
          <w:sz w:val="20"/>
          <w:szCs w:val="20"/>
        </w:rPr>
        <w:t xml:space="preserve"> tableau</w:t>
      </w:r>
      <w:r>
        <w:rPr>
          <w:rFonts w:cstheme="minorHAnsi"/>
          <w:sz w:val="20"/>
          <w:szCs w:val="20"/>
        </w:rPr>
        <w:t xml:space="preserve"> et coller le sur trois pages.</w:t>
      </w:r>
      <w:r w:rsidR="003536B8">
        <w:rPr>
          <w:rFonts w:cstheme="minorHAnsi"/>
          <w:sz w:val="20"/>
          <w:szCs w:val="20"/>
        </w:rPr>
        <w:t xml:space="preserve"> Pour l’instant vous ne collez pas la carte.</w:t>
      </w:r>
    </w:p>
    <w:p w14:paraId="2C9D569C" w14:textId="77777777" w:rsidR="00C3128A" w:rsidRDefault="00C3128A">
      <w:pPr>
        <w:rPr>
          <w:rFonts w:cstheme="minorHAnsi"/>
          <w:sz w:val="20"/>
          <w:szCs w:val="20"/>
        </w:rPr>
      </w:pPr>
    </w:p>
    <w:p w14:paraId="2B10652E" w14:textId="77777777" w:rsidR="00C3128A" w:rsidRDefault="00C3128A">
      <w:pPr>
        <w:rPr>
          <w:rFonts w:cstheme="minorHAnsi"/>
          <w:sz w:val="20"/>
          <w:szCs w:val="20"/>
        </w:rPr>
      </w:pPr>
    </w:p>
    <w:p w14:paraId="2F066CA1" w14:textId="77777777" w:rsidR="00423F05" w:rsidRDefault="00423F05">
      <w:pPr>
        <w:rPr>
          <w:rFonts w:cstheme="minorHAnsi"/>
          <w:sz w:val="20"/>
          <w:szCs w:val="20"/>
        </w:rPr>
      </w:pPr>
    </w:p>
    <w:p w14:paraId="24822AF1" w14:textId="77777777" w:rsidR="003A7A3A" w:rsidRDefault="003A7A3A">
      <w:pPr>
        <w:rPr>
          <w:rFonts w:cstheme="minorHAnsi"/>
          <w:sz w:val="20"/>
          <w:szCs w:val="20"/>
        </w:rPr>
      </w:pPr>
    </w:p>
    <w:p w14:paraId="30B619D9" w14:textId="77777777" w:rsidR="003A7A3A" w:rsidRDefault="003A7A3A">
      <w:pPr>
        <w:rPr>
          <w:rFonts w:cstheme="minorHAnsi"/>
          <w:sz w:val="20"/>
          <w:szCs w:val="20"/>
        </w:rPr>
      </w:pPr>
    </w:p>
    <w:p w14:paraId="550A5972" w14:textId="77777777" w:rsidR="003A7A3A" w:rsidRDefault="003A7A3A">
      <w:pPr>
        <w:rPr>
          <w:rFonts w:cstheme="minorHAnsi"/>
          <w:sz w:val="20"/>
          <w:szCs w:val="20"/>
        </w:rPr>
      </w:pPr>
    </w:p>
    <w:p w14:paraId="09164C6D" w14:textId="77777777" w:rsidR="003A7A3A" w:rsidRDefault="003A7A3A">
      <w:pPr>
        <w:rPr>
          <w:rFonts w:cstheme="minorHAnsi"/>
          <w:sz w:val="20"/>
          <w:szCs w:val="20"/>
        </w:rPr>
      </w:pPr>
    </w:p>
    <w:p w14:paraId="377E9530" w14:textId="77777777" w:rsidR="003A7A3A" w:rsidRDefault="003A7A3A">
      <w:pPr>
        <w:rPr>
          <w:rFonts w:cstheme="minorHAnsi"/>
          <w:sz w:val="20"/>
          <w:szCs w:val="20"/>
        </w:rPr>
      </w:pPr>
    </w:p>
    <w:p w14:paraId="0E2E36FF" w14:textId="77777777" w:rsidR="003A7A3A" w:rsidRDefault="003A7A3A">
      <w:pPr>
        <w:rPr>
          <w:rFonts w:cstheme="minorHAnsi"/>
          <w:sz w:val="20"/>
          <w:szCs w:val="20"/>
        </w:rPr>
      </w:pPr>
    </w:p>
    <w:p w14:paraId="1E007EF9" w14:textId="77777777" w:rsidR="003A7A3A" w:rsidRDefault="003A7A3A">
      <w:pPr>
        <w:rPr>
          <w:rFonts w:cstheme="minorHAnsi"/>
          <w:sz w:val="20"/>
          <w:szCs w:val="20"/>
        </w:rPr>
      </w:pPr>
    </w:p>
    <w:p w14:paraId="1413E1FD" w14:textId="77777777" w:rsidR="003A7A3A" w:rsidRDefault="003A7A3A">
      <w:pPr>
        <w:rPr>
          <w:rFonts w:cstheme="minorHAnsi"/>
          <w:sz w:val="20"/>
          <w:szCs w:val="20"/>
        </w:rPr>
      </w:pPr>
    </w:p>
    <w:p w14:paraId="59D15DFB" w14:textId="77777777" w:rsidR="00CD182C" w:rsidRDefault="00CD182C">
      <w:pPr>
        <w:rPr>
          <w:rFonts w:cstheme="minorHAnsi"/>
          <w:sz w:val="20"/>
          <w:szCs w:val="20"/>
        </w:rPr>
      </w:pPr>
    </w:p>
    <w:p w14:paraId="500F536E" w14:textId="77777777" w:rsidR="00CD182C" w:rsidRDefault="00CD182C">
      <w:pPr>
        <w:rPr>
          <w:rFonts w:cstheme="minorHAnsi"/>
          <w:sz w:val="20"/>
          <w:szCs w:val="20"/>
        </w:rPr>
      </w:pPr>
    </w:p>
    <w:p w14:paraId="7700765A" w14:textId="77777777" w:rsidR="00CD182C" w:rsidRDefault="00CD182C">
      <w:pPr>
        <w:rPr>
          <w:rFonts w:cstheme="minorHAnsi"/>
          <w:sz w:val="20"/>
          <w:szCs w:val="20"/>
        </w:rPr>
      </w:pPr>
    </w:p>
    <w:tbl>
      <w:tblPr>
        <w:tblStyle w:val="Grilledutableau"/>
        <w:tblpPr w:leftFromText="141" w:rightFromText="141" w:vertAnchor="text" w:horzAnchor="margin" w:tblpXSpec="center" w:tblpY="-1416"/>
        <w:tblW w:w="16302" w:type="dxa"/>
        <w:tblLook w:val="04A0" w:firstRow="1" w:lastRow="0" w:firstColumn="1" w:lastColumn="0" w:noHBand="0" w:noVBand="1"/>
      </w:tblPr>
      <w:tblGrid>
        <w:gridCol w:w="2127"/>
        <w:gridCol w:w="2551"/>
        <w:gridCol w:w="2552"/>
        <w:gridCol w:w="3402"/>
        <w:gridCol w:w="2551"/>
        <w:gridCol w:w="3119"/>
      </w:tblGrid>
      <w:tr w:rsidR="00CD182C" w:rsidRPr="0009064A" w14:paraId="277FABF9" w14:textId="77777777" w:rsidTr="00866BB1">
        <w:tc>
          <w:tcPr>
            <w:tcW w:w="2127" w:type="dxa"/>
          </w:tcPr>
          <w:p w14:paraId="67C96144" w14:textId="77777777" w:rsidR="00CD182C" w:rsidRPr="0009064A" w:rsidRDefault="00CD182C" w:rsidP="00866BB1">
            <w:pPr>
              <w:rPr>
                <w:sz w:val="18"/>
                <w:szCs w:val="18"/>
              </w:rPr>
            </w:pPr>
          </w:p>
        </w:tc>
        <w:tc>
          <w:tcPr>
            <w:tcW w:w="2551" w:type="dxa"/>
          </w:tcPr>
          <w:p w14:paraId="33A5503C" w14:textId="77777777" w:rsidR="00CD182C" w:rsidRPr="0009064A" w:rsidRDefault="00CD182C" w:rsidP="00866BB1">
            <w:pPr>
              <w:rPr>
                <w:b/>
                <w:sz w:val="18"/>
                <w:szCs w:val="18"/>
              </w:rPr>
            </w:pPr>
            <w:r w:rsidRPr="0009064A">
              <w:rPr>
                <w:b/>
                <w:sz w:val="18"/>
                <w:szCs w:val="18"/>
              </w:rPr>
              <w:t>Qui migre ?</w:t>
            </w:r>
            <w:r w:rsidRPr="0009064A">
              <w:rPr>
                <w:sz w:val="18"/>
                <w:szCs w:val="18"/>
              </w:rPr>
              <w:t xml:space="preserve"> </w:t>
            </w:r>
            <w:r w:rsidRPr="0009064A">
              <w:rPr>
                <w:b/>
                <w:sz w:val="18"/>
                <w:szCs w:val="18"/>
              </w:rPr>
              <w:t>D’où vient-il</w:t>
            </w:r>
            <w:r>
              <w:rPr>
                <w:b/>
                <w:sz w:val="18"/>
                <w:szCs w:val="18"/>
              </w:rPr>
              <w:t>(s)/elle (s)</w:t>
            </w:r>
            <w:r w:rsidRPr="0009064A">
              <w:rPr>
                <w:b/>
                <w:sz w:val="18"/>
                <w:szCs w:val="18"/>
              </w:rPr>
              <w:t> ?</w:t>
            </w:r>
          </w:p>
          <w:p w14:paraId="6803E22A" w14:textId="77777777" w:rsidR="00CD182C" w:rsidRPr="0009064A" w:rsidRDefault="00CD182C" w:rsidP="00866BB1">
            <w:pPr>
              <w:rPr>
                <w:sz w:val="18"/>
                <w:szCs w:val="18"/>
              </w:rPr>
            </w:pPr>
            <w:r w:rsidRPr="0009064A">
              <w:rPr>
                <w:sz w:val="18"/>
                <w:szCs w:val="18"/>
              </w:rPr>
              <w:t>Identité (sexe, âge, métiers, pays de départ, statut dans le pays de départ)</w:t>
            </w:r>
          </w:p>
          <w:p w14:paraId="78085353" w14:textId="77777777" w:rsidR="00CD182C" w:rsidRPr="0009064A" w:rsidRDefault="00CD182C" w:rsidP="00866BB1">
            <w:pPr>
              <w:rPr>
                <w:sz w:val="18"/>
                <w:szCs w:val="18"/>
              </w:rPr>
            </w:pPr>
          </w:p>
        </w:tc>
        <w:tc>
          <w:tcPr>
            <w:tcW w:w="2552" w:type="dxa"/>
          </w:tcPr>
          <w:p w14:paraId="727190D5" w14:textId="77777777" w:rsidR="00CD182C" w:rsidRPr="0009064A" w:rsidRDefault="00CD182C" w:rsidP="00866BB1">
            <w:pPr>
              <w:rPr>
                <w:b/>
                <w:sz w:val="18"/>
                <w:szCs w:val="18"/>
              </w:rPr>
            </w:pPr>
            <w:r w:rsidRPr="0009064A">
              <w:rPr>
                <w:b/>
                <w:sz w:val="18"/>
                <w:szCs w:val="18"/>
              </w:rPr>
              <w:t>Pourquoi migre-t- il</w:t>
            </w:r>
            <w:r>
              <w:rPr>
                <w:b/>
                <w:sz w:val="18"/>
                <w:szCs w:val="18"/>
              </w:rPr>
              <w:t>(s)/elle (</w:t>
            </w:r>
            <w:proofErr w:type="gramStart"/>
            <w:r>
              <w:rPr>
                <w:b/>
                <w:sz w:val="18"/>
                <w:szCs w:val="18"/>
              </w:rPr>
              <w:t>s)</w:t>
            </w:r>
            <w:r w:rsidRPr="0009064A">
              <w:rPr>
                <w:b/>
                <w:sz w:val="18"/>
                <w:szCs w:val="18"/>
              </w:rPr>
              <w:t>  ?</w:t>
            </w:r>
            <w:proofErr w:type="gramEnd"/>
          </w:p>
          <w:p w14:paraId="09CE3AFC" w14:textId="77777777" w:rsidR="00CD182C" w:rsidRPr="0009064A" w:rsidRDefault="00CD182C" w:rsidP="00866BB1">
            <w:pPr>
              <w:rPr>
                <w:sz w:val="18"/>
                <w:szCs w:val="18"/>
              </w:rPr>
            </w:pPr>
            <w:r w:rsidRPr="0009064A">
              <w:rPr>
                <w:sz w:val="18"/>
                <w:szCs w:val="18"/>
              </w:rPr>
              <w:t>(</w:t>
            </w:r>
            <w:proofErr w:type="gramStart"/>
            <w:r w:rsidRPr="0009064A">
              <w:rPr>
                <w:sz w:val="18"/>
                <w:szCs w:val="18"/>
              </w:rPr>
              <w:t>travail</w:t>
            </w:r>
            <w:proofErr w:type="gramEnd"/>
            <w:r w:rsidRPr="0009064A">
              <w:rPr>
                <w:sz w:val="18"/>
                <w:szCs w:val="18"/>
              </w:rPr>
              <w:t>, fuite d’une situation dangereuse sur le plan politique, sur le plan climatique…..)</w:t>
            </w:r>
          </w:p>
        </w:tc>
        <w:tc>
          <w:tcPr>
            <w:tcW w:w="3402" w:type="dxa"/>
          </w:tcPr>
          <w:p w14:paraId="47B995E9" w14:textId="77777777" w:rsidR="00CD182C" w:rsidRPr="005B5998" w:rsidRDefault="00CD182C" w:rsidP="00866BB1">
            <w:pPr>
              <w:rPr>
                <w:b/>
                <w:sz w:val="18"/>
                <w:szCs w:val="18"/>
                <w:u w:val="single"/>
              </w:rPr>
            </w:pPr>
            <w:r w:rsidRPr="005B5998">
              <w:rPr>
                <w:b/>
                <w:sz w:val="18"/>
                <w:szCs w:val="18"/>
                <w:u w:val="single"/>
              </w:rPr>
              <w:t xml:space="preserve">Quel flux </w:t>
            </w:r>
            <w:proofErr w:type="gramStart"/>
            <w:r w:rsidRPr="005B5998">
              <w:rPr>
                <w:b/>
                <w:sz w:val="18"/>
                <w:szCs w:val="18"/>
                <w:u w:val="single"/>
              </w:rPr>
              <w:t>suit- il</w:t>
            </w:r>
            <w:proofErr w:type="gramEnd"/>
            <w:r w:rsidRPr="005B5998">
              <w:rPr>
                <w:b/>
                <w:sz w:val="18"/>
                <w:szCs w:val="18"/>
                <w:u w:val="single"/>
              </w:rPr>
              <w:t>(s)/elle (s) ?</w:t>
            </w:r>
          </w:p>
          <w:p w14:paraId="35B8E69C" w14:textId="77777777" w:rsidR="00CD182C" w:rsidRPr="0009064A" w:rsidRDefault="00CD182C" w:rsidP="00866BB1">
            <w:pPr>
              <w:rPr>
                <w:sz w:val="18"/>
                <w:szCs w:val="18"/>
              </w:rPr>
            </w:pPr>
            <w:r w:rsidRPr="0009064A">
              <w:rPr>
                <w:sz w:val="18"/>
                <w:szCs w:val="18"/>
              </w:rPr>
              <w:t>- Pays de départ/pays d’arrivée</w:t>
            </w:r>
          </w:p>
          <w:p w14:paraId="1173B5C8" w14:textId="77777777" w:rsidR="00CD182C" w:rsidRPr="0009064A" w:rsidRDefault="00CD182C" w:rsidP="00866BB1">
            <w:pPr>
              <w:rPr>
                <w:sz w:val="18"/>
                <w:szCs w:val="18"/>
              </w:rPr>
            </w:pPr>
            <w:r w:rsidRPr="0009064A">
              <w:rPr>
                <w:sz w:val="18"/>
                <w:szCs w:val="18"/>
              </w:rPr>
              <w:t>- à quelle échelle ? locale (dans un même pays), régionale (au sein d’un même continent), mondiale (changement de continent ou sous-continent)</w:t>
            </w:r>
          </w:p>
          <w:p w14:paraId="1F117B98" w14:textId="77777777" w:rsidR="00CD182C" w:rsidRPr="0009064A" w:rsidRDefault="00CD182C" w:rsidP="00866BB1">
            <w:pPr>
              <w:rPr>
                <w:sz w:val="18"/>
                <w:szCs w:val="18"/>
              </w:rPr>
            </w:pPr>
            <w:r w:rsidRPr="0009064A">
              <w:rPr>
                <w:sz w:val="18"/>
                <w:szCs w:val="18"/>
              </w:rPr>
              <w:t>-sens du flux (nord-sud, sud nord, sud-sud, intra continental ou dans le même pays)</w:t>
            </w:r>
          </w:p>
          <w:p w14:paraId="7CBF4A0F" w14:textId="77777777" w:rsidR="00CD182C" w:rsidRPr="0009064A" w:rsidRDefault="00CD182C" w:rsidP="00866BB1">
            <w:pPr>
              <w:rPr>
                <w:sz w:val="18"/>
                <w:szCs w:val="18"/>
              </w:rPr>
            </w:pPr>
            <w:r w:rsidRPr="0009064A">
              <w:rPr>
                <w:sz w:val="18"/>
                <w:szCs w:val="18"/>
              </w:rPr>
              <w:t>- raison du choix de ce pays d’arrivée (image, langues, niveau de vie, proximité...)</w:t>
            </w:r>
          </w:p>
        </w:tc>
        <w:tc>
          <w:tcPr>
            <w:tcW w:w="2551" w:type="dxa"/>
          </w:tcPr>
          <w:p w14:paraId="51892B77" w14:textId="77777777" w:rsidR="00CD182C" w:rsidRDefault="00CD182C" w:rsidP="00866BB1">
            <w:pPr>
              <w:rPr>
                <w:b/>
                <w:sz w:val="18"/>
                <w:szCs w:val="18"/>
                <w:u w:val="single"/>
              </w:rPr>
            </w:pPr>
            <w:r w:rsidRPr="0009064A">
              <w:rPr>
                <w:b/>
                <w:sz w:val="18"/>
                <w:szCs w:val="18"/>
                <w:u w:val="single"/>
              </w:rPr>
              <w:t>Comment se passe la mobilité ?</w:t>
            </w:r>
          </w:p>
          <w:p w14:paraId="1655648D" w14:textId="77777777" w:rsidR="00CD182C" w:rsidRPr="00702290" w:rsidRDefault="00CD182C" w:rsidP="00866BB1">
            <w:pPr>
              <w:rPr>
                <w:sz w:val="18"/>
                <w:szCs w:val="18"/>
              </w:rPr>
            </w:pPr>
            <w:r w:rsidRPr="00702290">
              <w:rPr>
                <w:b/>
                <w:sz w:val="18"/>
                <w:szCs w:val="18"/>
              </w:rPr>
              <w:t>-</w:t>
            </w:r>
            <w:r w:rsidR="00203952">
              <w:rPr>
                <w:sz w:val="18"/>
                <w:szCs w:val="18"/>
              </w:rPr>
              <w:t>est-elle choisie,</w:t>
            </w:r>
            <w:r w:rsidRPr="00702290">
              <w:rPr>
                <w:sz w:val="18"/>
                <w:szCs w:val="18"/>
              </w:rPr>
              <w:t xml:space="preserve"> subie</w:t>
            </w:r>
            <w:r w:rsidR="00203952">
              <w:rPr>
                <w:sz w:val="18"/>
                <w:szCs w:val="18"/>
              </w:rPr>
              <w:t xml:space="preserve"> ou forcée</w:t>
            </w:r>
            <w:r w:rsidRPr="00702290">
              <w:rPr>
                <w:sz w:val="18"/>
                <w:szCs w:val="18"/>
              </w:rPr>
              <w:t> ?</w:t>
            </w:r>
          </w:p>
          <w:p w14:paraId="64FF3369" w14:textId="77777777" w:rsidR="00CD182C" w:rsidRPr="0009064A" w:rsidRDefault="00CD182C" w:rsidP="00866BB1">
            <w:pPr>
              <w:rPr>
                <w:sz w:val="18"/>
                <w:szCs w:val="18"/>
              </w:rPr>
            </w:pPr>
            <w:r w:rsidRPr="0009064A">
              <w:rPr>
                <w:sz w:val="18"/>
                <w:szCs w:val="18"/>
              </w:rPr>
              <w:t>- mode de transport</w:t>
            </w:r>
          </w:p>
          <w:p w14:paraId="2D643A35" w14:textId="77777777" w:rsidR="00CD182C" w:rsidRPr="0009064A" w:rsidRDefault="00CD182C" w:rsidP="00866BB1">
            <w:pPr>
              <w:rPr>
                <w:sz w:val="18"/>
                <w:szCs w:val="18"/>
              </w:rPr>
            </w:pPr>
            <w:r w:rsidRPr="0009064A">
              <w:rPr>
                <w:sz w:val="18"/>
                <w:szCs w:val="18"/>
              </w:rPr>
              <w:t>- conditions de déplacement (autorisées/clandestines,</w:t>
            </w:r>
          </w:p>
          <w:p w14:paraId="7919CEC7" w14:textId="77777777" w:rsidR="00CD182C" w:rsidRPr="0009064A" w:rsidRDefault="00CD182C" w:rsidP="00866BB1">
            <w:pPr>
              <w:rPr>
                <w:sz w:val="18"/>
                <w:szCs w:val="18"/>
              </w:rPr>
            </w:pPr>
            <w:proofErr w:type="gramStart"/>
            <w:r w:rsidRPr="0009064A">
              <w:rPr>
                <w:sz w:val="18"/>
                <w:szCs w:val="18"/>
              </w:rPr>
              <w:t>bonnes</w:t>
            </w:r>
            <w:proofErr w:type="gramEnd"/>
            <w:r w:rsidRPr="0009064A">
              <w:rPr>
                <w:sz w:val="18"/>
                <w:szCs w:val="18"/>
              </w:rPr>
              <w:t xml:space="preserve">/difficiles (à expliquer), </w:t>
            </w:r>
          </w:p>
          <w:p w14:paraId="6E1EAC17" w14:textId="77777777" w:rsidR="00CD182C" w:rsidRPr="0009064A" w:rsidRDefault="00CD182C" w:rsidP="00866BB1">
            <w:pPr>
              <w:rPr>
                <w:sz w:val="18"/>
                <w:szCs w:val="18"/>
              </w:rPr>
            </w:pPr>
            <w:r w:rsidRPr="0009064A">
              <w:rPr>
                <w:sz w:val="18"/>
                <w:szCs w:val="18"/>
              </w:rPr>
              <w:t xml:space="preserve">-acteurs rencontrés (passeurs, associations, gardes-frontières, polices…) </w:t>
            </w:r>
          </w:p>
        </w:tc>
        <w:tc>
          <w:tcPr>
            <w:tcW w:w="3119" w:type="dxa"/>
          </w:tcPr>
          <w:p w14:paraId="29BCDBAD" w14:textId="77777777" w:rsidR="00CD182C" w:rsidRPr="005B5998" w:rsidRDefault="00CD182C" w:rsidP="00866BB1">
            <w:pPr>
              <w:rPr>
                <w:b/>
                <w:sz w:val="18"/>
                <w:szCs w:val="18"/>
                <w:u w:val="single"/>
              </w:rPr>
            </w:pPr>
            <w:r w:rsidRPr="005B5998">
              <w:rPr>
                <w:b/>
                <w:sz w:val="18"/>
                <w:szCs w:val="18"/>
                <w:u w:val="single"/>
              </w:rPr>
              <w:t>Où arrive-t- il(s)/elle (</w:t>
            </w:r>
            <w:proofErr w:type="gramStart"/>
            <w:r w:rsidRPr="005B5998">
              <w:rPr>
                <w:b/>
                <w:sz w:val="18"/>
                <w:szCs w:val="18"/>
                <w:u w:val="single"/>
              </w:rPr>
              <w:t>s)  ?</w:t>
            </w:r>
            <w:proofErr w:type="gramEnd"/>
          </w:p>
          <w:p w14:paraId="4D445649" w14:textId="77777777" w:rsidR="00CD182C" w:rsidRDefault="00CD182C" w:rsidP="00866BB1">
            <w:pPr>
              <w:rPr>
                <w:sz w:val="18"/>
                <w:szCs w:val="18"/>
              </w:rPr>
            </w:pPr>
            <w:r w:rsidRPr="0009064A">
              <w:rPr>
                <w:sz w:val="18"/>
                <w:szCs w:val="18"/>
              </w:rPr>
              <w:t>- Quelle nouvelle identité en arrivant ? statut (autorisé, clandestin, apatride), image du migrant dans le pays d’arrivée</w:t>
            </w:r>
          </w:p>
          <w:p w14:paraId="51AF1193" w14:textId="77777777" w:rsidR="00CD182C" w:rsidRPr="0009064A" w:rsidRDefault="00CD182C" w:rsidP="00866BB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Bonne ou mauvaise insertion ?</w:t>
            </w:r>
            <w:r w:rsidR="00132998">
              <w:rPr>
                <w:sz w:val="18"/>
                <w:szCs w:val="18"/>
              </w:rPr>
              <w:t xml:space="preserve"> Garde-t-il un lien avec le pays qu’ils ont quitté ? Comment ?</w:t>
            </w:r>
          </w:p>
          <w:p w14:paraId="44421330" w14:textId="77777777" w:rsidR="00CD182C" w:rsidRPr="0009064A" w:rsidRDefault="00CD182C" w:rsidP="00866BB1">
            <w:pPr>
              <w:rPr>
                <w:sz w:val="18"/>
                <w:szCs w:val="18"/>
              </w:rPr>
            </w:pPr>
          </w:p>
          <w:p w14:paraId="35E6E9A9" w14:textId="77777777" w:rsidR="00CD182C" w:rsidRPr="0009064A" w:rsidRDefault="00CD182C" w:rsidP="00866BB1">
            <w:pPr>
              <w:rPr>
                <w:sz w:val="18"/>
                <w:szCs w:val="18"/>
              </w:rPr>
            </w:pPr>
            <w:r w:rsidRPr="0009064A">
              <w:rPr>
                <w:sz w:val="18"/>
                <w:szCs w:val="18"/>
              </w:rPr>
              <w:t>-Comment s’organise le pays d’arrivée ? Frontières ouvertes ou fermées, structures pour accueillir, contrôler ? De quel type ?</w:t>
            </w:r>
          </w:p>
          <w:p w14:paraId="769ECE56" w14:textId="77777777" w:rsidR="00CD182C" w:rsidRPr="0009064A" w:rsidRDefault="00CD182C" w:rsidP="00866BB1">
            <w:pPr>
              <w:rPr>
                <w:sz w:val="18"/>
                <w:szCs w:val="18"/>
              </w:rPr>
            </w:pPr>
          </w:p>
          <w:p w14:paraId="455EA032" w14:textId="77777777" w:rsidR="00CD182C" w:rsidRPr="0009064A" w:rsidRDefault="00CD182C" w:rsidP="00866BB1">
            <w:pPr>
              <w:rPr>
                <w:sz w:val="18"/>
                <w:szCs w:val="18"/>
              </w:rPr>
            </w:pPr>
            <w:r w:rsidRPr="0009064A">
              <w:rPr>
                <w:sz w:val="18"/>
                <w:szCs w:val="18"/>
              </w:rPr>
              <w:t>- Accueil : ouverture (multiculturalisme)/rejet (racisme)</w:t>
            </w:r>
          </w:p>
          <w:p w14:paraId="5A3467D1" w14:textId="77777777" w:rsidR="00CD182C" w:rsidRPr="0009064A" w:rsidRDefault="00CD182C" w:rsidP="00866BB1">
            <w:pPr>
              <w:rPr>
                <w:b/>
                <w:sz w:val="18"/>
                <w:szCs w:val="18"/>
                <w:u w:val="single"/>
              </w:rPr>
            </w:pPr>
          </w:p>
        </w:tc>
      </w:tr>
      <w:tr w:rsidR="00CD182C" w:rsidRPr="005B5998" w14:paraId="612AB76F" w14:textId="77777777" w:rsidTr="00866BB1">
        <w:tc>
          <w:tcPr>
            <w:tcW w:w="2127" w:type="dxa"/>
          </w:tcPr>
          <w:p w14:paraId="67F52A46" w14:textId="77777777" w:rsidR="00CD182C" w:rsidRPr="009B105A" w:rsidRDefault="00CD182C" w:rsidP="00866BB1">
            <w:pPr>
              <w:rPr>
                <w:rFonts w:cstheme="minorHAnsi"/>
                <w:sz w:val="20"/>
                <w:szCs w:val="20"/>
              </w:rPr>
            </w:pPr>
            <w:r w:rsidRPr="009B105A">
              <w:rPr>
                <w:rFonts w:cstheme="minorHAnsi"/>
                <w:b/>
                <w:bCs/>
                <w:sz w:val="20"/>
                <w:szCs w:val="20"/>
                <w:u w:val="single"/>
              </w:rPr>
              <w:t>Etude de cas n°1</w:t>
            </w:r>
            <w:r>
              <w:rPr>
                <w:rFonts w:cstheme="minorHAnsi"/>
                <w:b/>
                <w:bCs/>
                <w:sz w:val="20"/>
                <w:szCs w:val="20"/>
                <w:u w:val="single"/>
              </w:rPr>
              <w:t xml:space="preserve"> (diapo 1</w:t>
            </w:r>
            <w:proofErr w:type="gramStart"/>
            <w:r>
              <w:rPr>
                <w:rFonts w:cstheme="minorHAnsi"/>
                <w:b/>
                <w:bCs/>
                <w:sz w:val="20"/>
                <w:szCs w:val="20"/>
                <w:u w:val="single"/>
              </w:rPr>
              <w:t>)</w:t>
            </w:r>
            <w:r w:rsidRPr="009B105A">
              <w:rPr>
                <w:rFonts w:cstheme="minorHAnsi"/>
                <w:b/>
                <w:bCs/>
                <w:sz w:val="20"/>
                <w:szCs w:val="20"/>
              </w:rPr>
              <w:t>:</w:t>
            </w:r>
            <w:proofErr w:type="gramEnd"/>
            <w:r w:rsidRPr="009B105A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4B6574">
              <w:rPr>
                <w:rFonts w:cstheme="minorHAnsi"/>
                <w:b/>
                <w:bCs/>
                <w:color w:val="70AD47" w:themeColor="accent6"/>
                <w:sz w:val="20"/>
                <w:szCs w:val="20"/>
              </w:rPr>
              <w:t xml:space="preserve">des migrants </w:t>
            </w:r>
            <w:r w:rsidR="004B6574">
              <w:rPr>
                <w:rFonts w:cstheme="minorHAnsi"/>
                <w:b/>
                <w:bCs/>
                <w:color w:val="70AD47" w:themeColor="accent6"/>
                <w:sz w:val="20"/>
                <w:szCs w:val="20"/>
              </w:rPr>
              <w:t xml:space="preserve">d’Amérique latine </w:t>
            </w:r>
            <w:r w:rsidRPr="009B105A">
              <w:rPr>
                <w:rFonts w:cstheme="minorHAnsi"/>
                <w:b/>
                <w:bCs/>
                <w:sz w:val="20"/>
                <w:szCs w:val="20"/>
              </w:rPr>
              <w:t>à la frontière États-Unis-Mexique</w:t>
            </w:r>
          </w:p>
          <w:p w14:paraId="4363AFD2" w14:textId="77777777" w:rsidR="00CD182C" w:rsidRPr="005B5998" w:rsidRDefault="00CD182C" w:rsidP="00866BB1">
            <w:pPr>
              <w:rPr>
                <w:rFonts w:cstheme="minorHAnsi"/>
                <w:sz w:val="20"/>
                <w:szCs w:val="20"/>
              </w:rPr>
            </w:pPr>
            <w:r w:rsidRPr="009B105A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</w:tcPr>
          <w:p w14:paraId="625CF6CF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23755624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67766EFA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458C6D19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374230B9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0153FE7B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0E565CEC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223791F8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48E799F8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780A8A22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47622400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1B0BF256" w14:textId="77777777" w:rsidR="00CD182C" w:rsidRPr="005B5998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</w:tcPr>
          <w:p w14:paraId="345C9B05" w14:textId="77777777" w:rsidR="00CD182C" w:rsidRPr="005B5998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</w:tcPr>
          <w:p w14:paraId="5FB3D71F" w14:textId="77777777" w:rsidR="00CD182C" w:rsidRPr="005B5998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</w:tcPr>
          <w:p w14:paraId="1150A4F8" w14:textId="77777777" w:rsidR="00CD182C" w:rsidRPr="005B5998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DD5765D" w14:textId="77777777" w:rsidR="00CD182C" w:rsidRPr="005B5998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D182C" w:rsidRPr="005B5998" w14:paraId="0AFA33B3" w14:textId="77777777" w:rsidTr="00866BB1">
        <w:tc>
          <w:tcPr>
            <w:tcW w:w="2127" w:type="dxa"/>
          </w:tcPr>
          <w:p w14:paraId="3ECBFB82" w14:textId="77777777" w:rsidR="00CD182C" w:rsidRPr="00423F05" w:rsidRDefault="00CD182C" w:rsidP="00866BB1">
            <w:pPr>
              <w:rPr>
                <w:rFonts w:cstheme="minorHAnsi"/>
                <w:sz w:val="20"/>
                <w:szCs w:val="20"/>
              </w:rPr>
            </w:pPr>
            <w:r w:rsidRPr="00F04CEE">
              <w:rPr>
                <w:rFonts w:cstheme="minorHAnsi"/>
                <w:b/>
                <w:sz w:val="20"/>
                <w:szCs w:val="20"/>
              </w:rPr>
              <w:t xml:space="preserve">Etude de cas </w:t>
            </w:r>
            <w:r>
              <w:rPr>
                <w:rFonts w:cstheme="minorHAnsi"/>
                <w:b/>
                <w:sz w:val="20"/>
                <w:szCs w:val="20"/>
              </w:rPr>
              <w:t>2 (diapositive 2 et 3) </w:t>
            </w:r>
            <w:r w:rsidRPr="004B6574">
              <w:rPr>
                <w:rFonts w:cstheme="minorHAnsi"/>
                <w:b/>
                <w:color w:val="70AD47" w:themeColor="accent6"/>
                <w:sz w:val="20"/>
                <w:szCs w:val="20"/>
              </w:rPr>
              <w:t>:</w:t>
            </w:r>
            <w:r w:rsidRPr="004B6574">
              <w:rPr>
                <w:rFonts w:cstheme="minorHAnsi"/>
                <w:color w:val="70AD47" w:themeColor="accent6"/>
                <w:sz w:val="20"/>
                <w:szCs w:val="20"/>
              </w:rPr>
              <w:t> </w:t>
            </w:r>
            <w:r w:rsidRPr="004B6574">
              <w:rPr>
                <w:rFonts w:cstheme="minorHAnsi"/>
                <w:b/>
                <w:bCs/>
                <w:color w:val="70AD47" w:themeColor="accent6"/>
                <w:sz w:val="20"/>
                <w:szCs w:val="20"/>
              </w:rPr>
              <w:t>John</w:t>
            </w:r>
            <w:r w:rsidRPr="00423F05">
              <w:rPr>
                <w:rFonts w:cstheme="minorHAnsi"/>
                <w:bCs/>
                <w:sz w:val="20"/>
                <w:szCs w:val="20"/>
              </w:rPr>
              <w:t>, un soudanais en route vers l’Europe, un parcours dessiné par Joe Sacco</w:t>
            </w:r>
          </w:p>
          <w:p w14:paraId="327C906E" w14:textId="77777777" w:rsidR="00CD182C" w:rsidRPr="005B5998" w:rsidRDefault="00CD182C" w:rsidP="00866BB1">
            <w:pPr>
              <w:tabs>
                <w:tab w:val="left" w:pos="330"/>
                <w:tab w:val="center" w:pos="795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423F05">
              <w:rPr>
                <w:rFonts w:cstheme="minorHAnsi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4CE54611" wp14:editId="12BDE986">
                  <wp:extent cx="545621" cy="876300"/>
                  <wp:effectExtent l="0" t="0" r="6985" b="0"/>
                  <wp:docPr id="3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31357" t="47161" r="61483" b="32384"/>
                          <a:stretch/>
                        </pic:blipFill>
                        <pic:spPr bwMode="auto">
                          <a:xfrm>
                            <a:off x="0" y="0"/>
                            <a:ext cx="550487" cy="884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6FBD9C82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582A0B2E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5FFBC989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596F8733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26A2A817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491737CC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1AC464DA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7B5DCD91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58A433BA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2E6150BF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6663719F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100AD07C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09ECD1DC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5D3B89DC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5024ABD1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29E0442C" w14:textId="77777777" w:rsidR="00CD182C" w:rsidRPr="005B5998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</w:tcPr>
          <w:p w14:paraId="1BA41E42" w14:textId="77777777" w:rsidR="00CD182C" w:rsidRPr="005B5998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</w:tcPr>
          <w:p w14:paraId="02298E64" w14:textId="77777777" w:rsidR="00CD182C" w:rsidRPr="005B5998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</w:tcPr>
          <w:p w14:paraId="0F483F97" w14:textId="77777777" w:rsidR="00CD182C" w:rsidRPr="005B5998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1BC2C3E" w14:textId="77777777" w:rsidR="00CD182C" w:rsidRPr="005B5998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D182C" w:rsidRPr="005B5998" w14:paraId="475EC202" w14:textId="77777777" w:rsidTr="00866BB1">
        <w:tc>
          <w:tcPr>
            <w:tcW w:w="2127" w:type="dxa"/>
          </w:tcPr>
          <w:p w14:paraId="3B9E0017" w14:textId="77777777" w:rsidR="00CD182C" w:rsidRPr="005B5998" w:rsidRDefault="00CD182C" w:rsidP="00866BB1">
            <w:pPr>
              <w:rPr>
                <w:rFonts w:cstheme="minorHAnsi"/>
                <w:sz w:val="20"/>
                <w:szCs w:val="20"/>
              </w:rPr>
            </w:pPr>
            <w:r w:rsidRPr="00423F05">
              <w:rPr>
                <w:rFonts w:cstheme="minorHAnsi"/>
                <w:b/>
                <w:sz w:val="20"/>
                <w:szCs w:val="20"/>
              </w:rPr>
              <w:t>Etude de cas 3</w:t>
            </w:r>
            <w:r>
              <w:rPr>
                <w:rFonts w:cstheme="minorHAnsi"/>
                <w:b/>
                <w:sz w:val="20"/>
                <w:szCs w:val="20"/>
              </w:rPr>
              <w:t xml:space="preserve"> (diapositive 4)</w:t>
            </w:r>
            <w:r>
              <w:rPr>
                <w:rFonts w:cstheme="minorHAnsi"/>
                <w:sz w:val="20"/>
                <w:szCs w:val="20"/>
              </w:rPr>
              <w:t xml:space="preserve"> : </w:t>
            </w:r>
            <w:proofErr w:type="spellStart"/>
            <w:r w:rsidRPr="004B6574">
              <w:rPr>
                <w:rFonts w:cstheme="minorHAnsi"/>
                <w:b/>
                <w:color w:val="70AD47" w:themeColor="accent6"/>
                <w:sz w:val="20"/>
                <w:szCs w:val="20"/>
              </w:rPr>
              <w:t>Mahendran</w:t>
            </w:r>
            <w:proofErr w:type="spellEnd"/>
            <w:r>
              <w:rPr>
                <w:rFonts w:cstheme="minorHAnsi"/>
                <w:sz w:val="20"/>
                <w:szCs w:val="20"/>
              </w:rPr>
              <w:t>, travailleur immigré indien</w:t>
            </w:r>
            <w:r w:rsidRPr="005B5998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dans le </w:t>
            </w:r>
            <w:r w:rsidRPr="005B5998">
              <w:rPr>
                <w:rFonts w:cstheme="minorHAnsi"/>
                <w:sz w:val="20"/>
                <w:szCs w:val="20"/>
              </w:rPr>
              <w:t>Golfe Persique</w:t>
            </w:r>
          </w:p>
        </w:tc>
        <w:tc>
          <w:tcPr>
            <w:tcW w:w="2551" w:type="dxa"/>
          </w:tcPr>
          <w:p w14:paraId="377656AF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51E859BB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59C732D3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49F5A4F7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6FC6692D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29BDCE32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719C2EE6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0FC02C7D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5A775F7F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30976BCC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3C0F30B9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2DCD0B37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2E3406F0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1CFAE361" w14:textId="77777777" w:rsidR="00CD182C" w:rsidRPr="005B5998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</w:tcPr>
          <w:p w14:paraId="5FF1D0EF" w14:textId="77777777" w:rsidR="00CD182C" w:rsidRPr="005B5998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</w:tcPr>
          <w:p w14:paraId="5AE952B7" w14:textId="77777777" w:rsidR="00CD182C" w:rsidRPr="005B5998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</w:tcPr>
          <w:p w14:paraId="441713EB" w14:textId="77777777" w:rsidR="00CD182C" w:rsidRPr="005B5998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463E541" w14:textId="77777777" w:rsidR="00CD182C" w:rsidRPr="005B5998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D182C" w:rsidRPr="005B5998" w14:paraId="3BFC5AE1" w14:textId="77777777" w:rsidTr="00866BB1">
        <w:tc>
          <w:tcPr>
            <w:tcW w:w="2127" w:type="dxa"/>
          </w:tcPr>
          <w:p w14:paraId="1945A6F0" w14:textId="77777777" w:rsidR="00CD182C" w:rsidRPr="005B5998" w:rsidRDefault="00CD182C" w:rsidP="00866BB1">
            <w:pPr>
              <w:rPr>
                <w:rFonts w:cstheme="minorHAnsi"/>
                <w:sz w:val="20"/>
                <w:szCs w:val="20"/>
              </w:rPr>
            </w:pPr>
            <w:r w:rsidRPr="00F04CEE">
              <w:rPr>
                <w:rFonts w:cstheme="minorHAnsi"/>
                <w:b/>
                <w:sz w:val="20"/>
                <w:szCs w:val="20"/>
              </w:rPr>
              <w:t>Etude de cas 4</w:t>
            </w:r>
            <w:r>
              <w:rPr>
                <w:rFonts w:cstheme="minorHAnsi"/>
                <w:b/>
                <w:sz w:val="20"/>
                <w:szCs w:val="20"/>
              </w:rPr>
              <w:t xml:space="preserve"> (diapositive 5)</w:t>
            </w:r>
            <w:r>
              <w:rPr>
                <w:rFonts w:cstheme="minorHAnsi"/>
                <w:sz w:val="20"/>
                <w:szCs w:val="20"/>
              </w:rPr>
              <w:t xml:space="preserve"> : </w:t>
            </w:r>
            <w:r w:rsidRPr="004B6574">
              <w:rPr>
                <w:rFonts w:cstheme="minorHAnsi"/>
                <w:b/>
                <w:color w:val="70AD47" w:themeColor="accent6"/>
                <w:sz w:val="20"/>
                <w:szCs w:val="20"/>
              </w:rPr>
              <w:t>Pierre</w:t>
            </w:r>
            <w:r>
              <w:rPr>
                <w:rFonts w:cstheme="minorHAnsi"/>
                <w:sz w:val="20"/>
                <w:szCs w:val="20"/>
              </w:rPr>
              <w:t xml:space="preserve">, </w:t>
            </w:r>
            <w:r w:rsidRPr="005B5998">
              <w:rPr>
                <w:rFonts w:cstheme="minorHAnsi"/>
                <w:sz w:val="20"/>
                <w:szCs w:val="20"/>
              </w:rPr>
              <w:t xml:space="preserve">« Un </w:t>
            </w:r>
            <w:proofErr w:type="spellStart"/>
            <w:r w:rsidRPr="005B5998">
              <w:rPr>
                <w:rFonts w:cstheme="minorHAnsi"/>
                <w:sz w:val="20"/>
                <w:szCs w:val="20"/>
              </w:rPr>
              <w:t>brain</w:t>
            </w:r>
            <w:proofErr w:type="spellEnd"/>
            <w:r w:rsidRPr="005B5998">
              <w:rPr>
                <w:rFonts w:cstheme="minorHAnsi"/>
                <w:sz w:val="20"/>
                <w:szCs w:val="20"/>
              </w:rPr>
              <w:t xml:space="preserve"> Drain »</w:t>
            </w:r>
            <w:r>
              <w:rPr>
                <w:rFonts w:cstheme="minorHAnsi"/>
                <w:sz w:val="20"/>
                <w:szCs w:val="20"/>
              </w:rPr>
              <w:t xml:space="preserve"> aux </w:t>
            </w:r>
            <w:proofErr w:type="spellStart"/>
            <w:r>
              <w:rPr>
                <w:rFonts w:cstheme="minorHAnsi"/>
                <w:sz w:val="20"/>
                <w:szCs w:val="20"/>
              </w:rPr>
              <w:t>états-unis</w:t>
            </w:r>
            <w:proofErr w:type="spellEnd"/>
            <w:r w:rsidRPr="005B5998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</w:tcPr>
          <w:p w14:paraId="2022015B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539AD46D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75D447AA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6BCE3E70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623E4E4A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0B4E539D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56EA62A2" w14:textId="77777777" w:rsidR="00CD182C" w:rsidRPr="005B5998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</w:tcPr>
          <w:p w14:paraId="78D6CE52" w14:textId="77777777" w:rsidR="00CD182C" w:rsidRPr="005B5998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</w:tcPr>
          <w:p w14:paraId="63B60816" w14:textId="77777777" w:rsidR="00CD182C" w:rsidRPr="005B5998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</w:tcPr>
          <w:p w14:paraId="59612E33" w14:textId="77777777" w:rsidR="00CD182C" w:rsidRPr="005B5998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0363E30" w14:textId="77777777" w:rsidR="00CD182C" w:rsidRPr="005B5998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D182C" w:rsidRPr="005B5998" w14:paraId="069A780A" w14:textId="77777777" w:rsidTr="00866BB1">
        <w:tc>
          <w:tcPr>
            <w:tcW w:w="2127" w:type="dxa"/>
          </w:tcPr>
          <w:p w14:paraId="5B37405B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  <w:r w:rsidRPr="00F04CEE">
              <w:rPr>
                <w:rFonts w:cstheme="minorHAnsi"/>
                <w:b/>
                <w:sz w:val="20"/>
                <w:szCs w:val="20"/>
              </w:rPr>
              <w:t>Etude de cas 5</w:t>
            </w:r>
            <w:r>
              <w:rPr>
                <w:rFonts w:cstheme="minorHAnsi"/>
                <w:sz w:val="20"/>
                <w:szCs w:val="20"/>
              </w:rPr>
              <w:t xml:space="preserve"> : </w:t>
            </w:r>
            <w:proofErr w:type="spellStart"/>
            <w:r w:rsidRPr="004B6574">
              <w:rPr>
                <w:rFonts w:cstheme="minorHAnsi"/>
                <w:b/>
                <w:color w:val="5B9BD5" w:themeColor="accent1"/>
                <w:sz w:val="20"/>
                <w:szCs w:val="20"/>
              </w:rPr>
              <w:t>Monoara</w:t>
            </w:r>
            <w:proofErr w:type="spellEnd"/>
            <w:r w:rsidRPr="00493A70">
              <w:rPr>
                <w:rFonts w:cstheme="minorHAnsi"/>
                <w:color w:val="70AD47" w:themeColor="accent6"/>
                <w:sz w:val="20"/>
                <w:szCs w:val="20"/>
              </w:rPr>
              <w:t>,</w:t>
            </w:r>
            <w:r>
              <w:rPr>
                <w:rFonts w:cstheme="minorHAnsi"/>
                <w:sz w:val="20"/>
                <w:szCs w:val="20"/>
              </w:rPr>
              <w:t xml:space="preserve"> une migrante climatique</w:t>
            </w:r>
            <w:r w:rsidRPr="00702290">
              <w:rPr>
                <w:noProof/>
                <w:lang w:eastAsia="fr-FR"/>
              </w:rPr>
              <w:t xml:space="preserve"> </w:t>
            </w:r>
          </w:p>
          <w:p w14:paraId="71ACCA62" w14:textId="77777777" w:rsidR="00CD182C" w:rsidRPr="005B5998" w:rsidRDefault="00CD182C" w:rsidP="00866BB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02290">
              <w:rPr>
                <w:rFonts w:cstheme="minorHAnsi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AB46A03" wp14:editId="1653AEA3">
                  <wp:extent cx="590550" cy="622909"/>
                  <wp:effectExtent l="0" t="0" r="0" b="6350"/>
                  <wp:docPr id="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50434" t="30531" r="31479" b="35537"/>
                          <a:stretch/>
                        </pic:blipFill>
                        <pic:spPr bwMode="auto">
                          <a:xfrm>
                            <a:off x="0" y="0"/>
                            <a:ext cx="605216" cy="63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0CDCFDF4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15071FEF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4D60C055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13BF52AD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2DD36980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22832540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1C38C23F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4880B4FE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0CAC4067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472F77E0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031698A8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14EB1510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1993CADA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55D9D4FA" w14:textId="77777777" w:rsidR="00CD182C" w:rsidRPr="005B5998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</w:tcPr>
          <w:p w14:paraId="20CC551C" w14:textId="77777777" w:rsidR="00CD182C" w:rsidRPr="005B5998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</w:tcPr>
          <w:p w14:paraId="59E9E84A" w14:textId="77777777" w:rsidR="00CD182C" w:rsidRPr="005B5998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</w:tcPr>
          <w:p w14:paraId="7D8145E8" w14:textId="77777777" w:rsidR="00CD182C" w:rsidRPr="005B5998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363CC1E" w14:textId="77777777" w:rsidR="00CD182C" w:rsidRPr="005B5998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D182C" w:rsidRPr="005B5998" w14:paraId="3ADE3497" w14:textId="77777777" w:rsidTr="00866BB1">
        <w:tc>
          <w:tcPr>
            <w:tcW w:w="2127" w:type="dxa"/>
          </w:tcPr>
          <w:p w14:paraId="6EFBC2A4" w14:textId="77777777" w:rsidR="00CD182C" w:rsidRPr="00571C88" w:rsidRDefault="00CD182C" w:rsidP="00866BB1">
            <w:pPr>
              <w:rPr>
                <w:rFonts w:cstheme="minorHAnsi"/>
                <w:sz w:val="20"/>
                <w:szCs w:val="20"/>
              </w:rPr>
            </w:pPr>
            <w:r w:rsidRPr="00571C88">
              <w:rPr>
                <w:rFonts w:cstheme="minorHAnsi"/>
                <w:b/>
                <w:sz w:val="20"/>
                <w:szCs w:val="20"/>
              </w:rPr>
              <w:lastRenderedPageBreak/>
              <w:t>Etude de cas n°6</w:t>
            </w:r>
            <w:r>
              <w:rPr>
                <w:rFonts w:cstheme="minorHAnsi"/>
                <w:sz w:val="20"/>
                <w:szCs w:val="20"/>
              </w:rPr>
              <w:t> (diapositive 7</w:t>
            </w:r>
            <w:proofErr w:type="gramStart"/>
            <w:r>
              <w:rPr>
                <w:rFonts w:cstheme="minorHAnsi"/>
                <w:sz w:val="20"/>
                <w:szCs w:val="20"/>
              </w:rPr>
              <w:t>):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571C88">
              <w:rPr>
                <w:rFonts w:cstheme="minorHAnsi"/>
                <w:bCs/>
                <w:sz w:val="20"/>
                <w:szCs w:val="20"/>
              </w:rPr>
              <w:t xml:space="preserve">les </w:t>
            </w:r>
            <w:proofErr w:type="spellStart"/>
            <w:r w:rsidRPr="004B6574">
              <w:rPr>
                <w:rFonts w:cstheme="minorHAnsi"/>
                <w:bCs/>
                <w:color w:val="FFD966" w:themeColor="accent4" w:themeTint="99"/>
                <w:sz w:val="20"/>
                <w:szCs w:val="20"/>
              </w:rPr>
              <w:t>Royinghas</w:t>
            </w:r>
            <w:proofErr w:type="spellEnd"/>
            <w:r w:rsidRPr="00571C88">
              <w:rPr>
                <w:rFonts w:cstheme="minorHAnsi"/>
                <w:bCs/>
                <w:sz w:val="20"/>
                <w:szCs w:val="20"/>
              </w:rPr>
              <w:t>, un déplacement forcé par l’état Birman</w:t>
            </w:r>
          </w:p>
          <w:p w14:paraId="4B66F175" w14:textId="77777777" w:rsidR="00CD182C" w:rsidRPr="005B5998" w:rsidRDefault="00CD182C" w:rsidP="00866BB1">
            <w:pPr>
              <w:rPr>
                <w:rFonts w:cstheme="minorHAnsi"/>
                <w:sz w:val="20"/>
                <w:szCs w:val="20"/>
              </w:rPr>
            </w:pPr>
            <w:r w:rsidRPr="00571C88">
              <w:rPr>
                <w:rFonts w:cstheme="minorHAnsi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235F69E0" wp14:editId="1E6D74DE">
                  <wp:extent cx="1198635" cy="622292"/>
                  <wp:effectExtent l="0" t="0" r="1905" b="6985"/>
                  <wp:docPr id="8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10809" t="13708" r="22132" b="20573"/>
                          <a:stretch/>
                        </pic:blipFill>
                        <pic:spPr>
                          <a:xfrm flipH="1">
                            <a:off x="0" y="0"/>
                            <a:ext cx="1218708" cy="632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4749F44A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7B2D8C1A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1D64BDC1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3CD055C7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1F7783C5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4706D330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6BE0C23C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288863EC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136E0C69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7FDECA0B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20FA0727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32F12016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6768B951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379A43A6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34220E5F" w14:textId="77777777" w:rsidR="00CD182C" w:rsidRPr="005B5998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</w:tcPr>
          <w:p w14:paraId="198E2EE7" w14:textId="77777777" w:rsidR="00CD182C" w:rsidRPr="005B5998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</w:tcPr>
          <w:p w14:paraId="7EAA05F7" w14:textId="77777777" w:rsidR="00CD182C" w:rsidRPr="005B5998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</w:tcPr>
          <w:p w14:paraId="5BB3E1D2" w14:textId="77777777" w:rsidR="00CD182C" w:rsidRPr="005B5998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EEB1054" w14:textId="77777777" w:rsidR="00CD182C" w:rsidRPr="005B5998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D182C" w:rsidRPr="005B5998" w14:paraId="6C9E15A3" w14:textId="77777777" w:rsidTr="00866BB1">
        <w:tc>
          <w:tcPr>
            <w:tcW w:w="2127" w:type="dxa"/>
          </w:tcPr>
          <w:p w14:paraId="79946908" w14:textId="77777777" w:rsidR="00CD182C" w:rsidRPr="009B105A" w:rsidRDefault="00CD182C" w:rsidP="00866BB1">
            <w:pPr>
              <w:rPr>
                <w:rFonts w:cstheme="minorHAnsi"/>
                <w:sz w:val="20"/>
                <w:szCs w:val="20"/>
              </w:rPr>
            </w:pPr>
            <w:r w:rsidRPr="009B105A">
              <w:rPr>
                <w:rFonts w:cstheme="minorHAnsi"/>
                <w:b/>
                <w:bCs/>
                <w:sz w:val="20"/>
                <w:szCs w:val="20"/>
              </w:rPr>
              <w:t>Etude de cas n°</w:t>
            </w:r>
            <w:proofErr w:type="gramStart"/>
            <w:r w:rsidRPr="009B105A">
              <w:rPr>
                <w:rFonts w:cstheme="minorHAnsi"/>
                <w:b/>
                <w:bCs/>
                <w:sz w:val="20"/>
                <w:szCs w:val="20"/>
              </w:rPr>
              <w:t>7:</w:t>
            </w:r>
            <w:proofErr w:type="gramEnd"/>
            <w:r w:rsidRPr="009B105A">
              <w:rPr>
                <w:rFonts w:cstheme="minorHAnsi"/>
                <w:b/>
                <w:bCs/>
                <w:sz w:val="20"/>
                <w:szCs w:val="20"/>
              </w:rPr>
              <w:t xml:space="preserve"> Migrer dans son propre pays, pas si simple, le cas de la </w:t>
            </w:r>
            <w:r w:rsidRPr="004B6574">
              <w:rPr>
                <w:rFonts w:cstheme="minorHAnsi"/>
                <w:b/>
                <w:bCs/>
                <w:color w:val="A8D08D" w:themeColor="accent6" w:themeTint="99"/>
                <w:sz w:val="20"/>
                <w:szCs w:val="20"/>
              </w:rPr>
              <w:t>Chine</w:t>
            </w:r>
            <w:r w:rsidRPr="009B105A">
              <w:rPr>
                <w:rFonts w:cstheme="minorHAnsi"/>
                <w:b/>
                <w:bCs/>
                <w:sz w:val="20"/>
                <w:szCs w:val="20"/>
              </w:rPr>
              <w:t>!</w:t>
            </w:r>
          </w:p>
          <w:p w14:paraId="4D8E527D" w14:textId="77777777" w:rsidR="00CD182C" w:rsidRPr="005B5998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</w:tcPr>
          <w:p w14:paraId="67FF658B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4BE7610F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068354F2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775E68E1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7BEA7CF1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6DC81778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3039426B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1FB5C509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1B54ACA9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1A708053" w14:textId="77777777" w:rsidR="00CD182C" w:rsidRPr="005B5998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</w:tcPr>
          <w:p w14:paraId="68F7BB14" w14:textId="77777777" w:rsidR="00CD182C" w:rsidRPr="005B5998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</w:tcPr>
          <w:p w14:paraId="02D0E0AF" w14:textId="77777777" w:rsidR="00CD182C" w:rsidRPr="005B5998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</w:tcPr>
          <w:p w14:paraId="22485B10" w14:textId="77777777" w:rsidR="00CD182C" w:rsidRPr="005B5998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CDA4536" w14:textId="77777777" w:rsidR="00CD182C" w:rsidRPr="005B5998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D182C" w:rsidRPr="005B5998" w14:paraId="2AB01F53" w14:textId="77777777" w:rsidTr="00866BB1">
        <w:tc>
          <w:tcPr>
            <w:tcW w:w="2127" w:type="dxa"/>
          </w:tcPr>
          <w:p w14:paraId="07B0F312" w14:textId="77777777" w:rsidR="00CD182C" w:rsidRPr="00493A70" w:rsidRDefault="00CD182C" w:rsidP="00866BB1">
            <w:pPr>
              <w:rPr>
                <w:rFonts w:cstheme="minorHAnsi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493A70">
              <w:rPr>
                <w:rFonts w:cstheme="minorHAnsi"/>
                <w:b/>
                <w:bCs/>
                <w:sz w:val="20"/>
                <w:szCs w:val="20"/>
              </w:rPr>
              <w:t>Etude de cas n°</w:t>
            </w:r>
            <w:proofErr w:type="gramStart"/>
            <w:r w:rsidRPr="00493A70">
              <w:rPr>
                <w:rFonts w:cstheme="minorHAnsi"/>
                <w:b/>
                <w:bCs/>
                <w:sz w:val="20"/>
                <w:szCs w:val="20"/>
              </w:rPr>
              <w:t>8:</w:t>
            </w:r>
            <w:proofErr w:type="gramEnd"/>
            <w:r w:rsidRPr="00493A70">
              <w:rPr>
                <w:rFonts w:cstheme="minorHAnsi"/>
                <w:b/>
                <w:bCs/>
                <w:sz w:val="20"/>
                <w:szCs w:val="20"/>
              </w:rPr>
              <w:t xml:space="preserve"> Le criss </w:t>
            </w:r>
            <w:proofErr w:type="spellStart"/>
            <w:r w:rsidRPr="00493A70">
              <w:rPr>
                <w:rFonts w:cstheme="minorHAnsi"/>
                <w:b/>
                <w:bCs/>
                <w:sz w:val="20"/>
                <w:szCs w:val="20"/>
              </w:rPr>
              <w:t>crossing</w:t>
            </w:r>
            <w:proofErr w:type="spellEnd"/>
            <w:r w:rsidRPr="00493A70">
              <w:rPr>
                <w:rFonts w:cstheme="minorHAnsi"/>
                <w:b/>
                <w:bCs/>
                <w:sz w:val="20"/>
                <w:szCs w:val="20"/>
              </w:rPr>
              <w:t xml:space="preserve">, </w:t>
            </w:r>
            <w:r w:rsidRPr="004B6574">
              <w:rPr>
                <w:rFonts w:cstheme="minorHAnsi"/>
                <w:b/>
                <w:bCs/>
                <w:color w:val="A8D08D" w:themeColor="accent6" w:themeTint="99"/>
                <w:sz w:val="20"/>
                <w:szCs w:val="20"/>
              </w:rPr>
              <w:t>des migrations nord-sud</w:t>
            </w:r>
          </w:p>
          <w:p w14:paraId="2A69BFE6" w14:textId="77777777" w:rsidR="00CD182C" w:rsidRPr="009B105A" w:rsidRDefault="00CD182C" w:rsidP="00866BB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35F3A389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5ED59576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42D3AFC7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4E0B2BF3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1DA1EE22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6839548F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7A6DD35A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625228FE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04FB7783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3E248AE5" w14:textId="77777777" w:rsidR="00CD182C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  <w:p w14:paraId="1AF156C6" w14:textId="77777777" w:rsidR="00CD182C" w:rsidRPr="005B5998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</w:tcPr>
          <w:p w14:paraId="379AACC4" w14:textId="77777777" w:rsidR="00CD182C" w:rsidRPr="005B5998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</w:tcPr>
          <w:p w14:paraId="43E2B5F1" w14:textId="77777777" w:rsidR="00CD182C" w:rsidRPr="005B5998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</w:tcPr>
          <w:p w14:paraId="6B6AB71D" w14:textId="77777777" w:rsidR="00CD182C" w:rsidRPr="005B5998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7FFC832" w14:textId="77777777" w:rsidR="00CD182C" w:rsidRPr="005B5998" w:rsidRDefault="00CD182C" w:rsidP="00866BB1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5B68572D" w14:textId="26094321" w:rsidR="00423F05" w:rsidRPr="005B5998" w:rsidRDefault="00423F05">
      <w:pPr>
        <w:rPr>
          <w:rFonts w:cstheme="minorHAnsi"/>
          <w:sz w:val="20"/>
          <w:szCs w:val="20"/>
        </w:rPr>
      </w:pPr>
    </w:p>
    <w:sectPr w:rsidR="00423F05" w:rsidRPr="005B5998" w:rsidSect="009D6CA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734D1" w14:textId="77777777" w:rsidR="007620BA" w:rsidRDefault="007620BA" w:rsidP="003A7A3A">
      <w:pPr>
        <w:spacing w:after="0" w:line="240" w:lineRule="auto"/>
      </w:pPr>
      <w:r>
        <w:separator/>
      </w:r>
    </w:p>
  </w:endnote>
  <w:endnote w:type="continuationSeparator" w:id="0">
    <w:p w14:paraId="1D3E9CE0" w14:textId="77777777" w:rsidR="007620BA" w:rsidRDefault="007620BA" w:rsidP="003A7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ABD5E" w14:textId="77777777" w:rsidR="007620BA" w:rsidRDefault="007620BA" w:rsidP="003A7A3A">
      <w:pPr>
        <w:spacing w:after="0" w:line="240" w:lineRule="auto"/>
      </w:pPr>
      <w:r>
        <w:separator/>
      </w:r>
    </w:p>
  </w:footnote>
  <w:footnote w:type="continuationSeparator" w:id="0">
    <w:p w14:paraId="27BC66A7" w14:textId="77777777" w:rsidR="007620BA" w:rsidRDefault="007620BA" w:rsidP="003A7A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6CAA"/>
    <w:rsid w:val="0009064A"/>
    <w:rsid w:val="00132998"/>
    <w:rsid w:val="0015059F"/>
    <w:rsid w:val="001F77F3"/>
    <w:rsid w:val="00203952"/>
    <w:rsid w:val="0034305F"/>
    <w:rsid w:val="003536B8"/>
    <w:rsid w:val="00396F77"/>
    <w:rsid w:val="003A7A3A"/>
    <w:rsid w:val="003F21C5"/>
    <w:rsid w:val="00423F05"/>
    <w:rsid w:val="00493A70"/>
    <w:rsid w:val="004B6574"/>
    <w:rsid w:val="004C2A42"/>
    <w:rsid w:val="00571C88"/>
    <w:rsid w:val="005843F9"/>
    <w:rsid w:val="005B3ADA"/>
    <w:rsid w:val="005B5998"/>
    <w:rsid w:val="0063739C"/>
    <w:rsid w:val="00702290"/>
    <w:rsid w:val="007620BA"/>
    <w:rsid w:val="007A2E89"/>
    <w:rsid w:val="00841D33"/>
    <w:rsid w:val="00997A6F"/>
    <w:rsid w:val="009B105A"/>
    <w:rsid w:val="009D6CAA"/>
    <w:rsid w:val="00A71BBB"/>
    <w:rsid w:val="00C3128A"/>
    <w:rsid w:val="00CA46A8"/>
    <w:rsid w:val="00CD182C"/>
    <w:rsid w:val="00F04CEE"/>
    <w:rsid w:val="00F64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CB11E"/>
  <w15:chartTrackingRefBased/>
  <w15:docId w15:val="{B9BCEA04-5117-4620-AD94-13533C8B1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D6C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D6CA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71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A7A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A7A3A"/>
  </w:style>
  <w:style w:type="paragraph" w:styleId="Pieddepage">
    <w:name w:val="footer"/>
    <w:basedOn w:val="Normal"/>
    <w:link w:val="PieddepageCar"/>
    <w:uiPriority w:val="99"/>
    <w:unhideWhenUsed/>
    <w:rsid w:val="003A7A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A7A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76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CBAA22-46CC-478A-ABBC-23053AF57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443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</dc:creator>
  <cp:keywords/>
  <dc:description/>
  <cp:lastModifiedBy>Céline</cp:lastModifiedBy>
  <cp:revision>8</cp:revision>
  <cp:lastPrinted>2020-04-09T17:21:00Z</cp:lastPrinted>
  <dcterms:created xsi:type="dcterms:W3CDTF">2020-04-09T10:35:00Z</dcterms:created>
  <dcterms:modified xsi:type="dcterms:W3CDTF">2021-04-23T17:54:00Z</dcterms:modified>
</cp:coreProperties>
</file>